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CF4E56">
      <w:pPr>
        <w:jc w:val="center"/>
        <w:rPr>
          <w:sz w:val="22"/>
          <w:szCs w:val="22"/>
        </w:rPr>
      </w:pPr>
      <w:r>
        <w:rPr>
          <w:sz w:val="22"/>
          <w:szCs w:val="22"/>
        </w:rPr>
        <w:t>September 2</w:t>
      </w:r>
      <w:r w:rsidR="001F3D81">
        <w:rPr>
          <w:sz w:val="22"/>
          <w:szCs w:val="22"/>
        </w:rPr>
        <w:t>, 202</w:t>
      </w:r>
      <w:r w:rsidR="00002042">
        <w:rPr>
          <w:sz w:val="22"/>
          <w:szCs w:val="22"/>
        </w:rPr>
        <w:t>1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1C572F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Prior</w:t>
      </w:r>
      <w:r w:rsidR="00F07505" w:rsidRPr="00A46DAA">
        <w:rPr>
          <w:sz w:val="22"/>
          <w:szCs w:val="22"/>
          <w:u w:val="none"/>
        </w:rPr>
        <w:t>,</w:t>
      </w:r>
      <w:r>
        <w:rPr>
          <w:sz w:val="22"/>
          <w:szCs w:val="22"/>
          <w:u w:val="none"/>
        </w:rPr>
        <w:t xml:space="preserve"> Ronald L Parks</w:t>
      </w:r>
      <w:r w:rsidR="005272A3" w:rsidRPr="00A46DAA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 K</w:t>
      </w:r>
      <w:r w:rsidR="001F3D81"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 w:rsidR="007A2F23">
        <w:rPr>
          <w:sz w:val="22"/>
          <w:szCs w:val="22"/>
          <w:u w:val="none"/>
        </w:rPr>
        <w:t>SA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0B5A43">
        <w:rPr>
          <w:sz w:val="22"/>
          <w:szCs w:val="22"/>
          <w:u w:val="none"/>
        </w:rPr>
        <w:t xml:space="preserve"> </w:t>
      </w:r>
      <w:r w:rsidR="00C65411">
        <w:rPr>
          <w:sz w:val="22"/>
          <w:szCs w:val="22"/>
          <w:u w:val="none"/>
        </w:rPr>
        <w:t>Pork Chop</w:t>
      </w:r>
      <w:r w:rsidR="000B5A43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0C60C3" w:rsidRDefault="000C60C3" w:rsidP="000C60C3"/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After the Benediction, members were invited into Lodge Room for </w:t>
      </w:r>
      <w:r w:rsidR="00C65411">
        <w:rPr>
          <w:sz w:val="22"/>
          <w:szCs w:val="22"/>
        </w:rPr>
        <w:t>Awards</w:t>
      </w:r>
      <w:r>
        <w:rPr>
          <w:sz w:val="22"/>
          <w:szCs w:val="22"/>
        </w:rPr>
        <w:t xml:space="preserve">, </w:t>
      </w:r>
      <w:r w:rsidR="00C65411">
        <w:rPr>
          <w:sz w:val="22"/>
          <w:szCs w:val="22"/>
        </w:rPr>
        <w:t xml:space="preserve">afterward </w:t>
      </w:r>
      <w:r>
        <w:rPr>
          <w:sz w:val="22"/>
          <w:szCs w:val="22"/>
        </w:rPr>
        <w:t xml:space="preserve">Ladies </w:t>
      </w:r>
      <w:r w:rsidR="00C65411">
        <w:rPr>
          <w:sz w:val="22"/>
          <w:szCs w:val="22"/>
        </w:rPr>
        <w:t xml:space="preserve">were asked </w:t>
      </w:r>
      <w:r>
        <w:rPr>
          <w:sz w:val="22"/>
          <w:szCs w:val="22"/>
        </w:rPr>
        <w:t>retire to the Conference Room for their meeting</w:t>
      </w:r>
      <w:r w:rsidR="007A2F23">
        <w:rPr>
          <w:sz w:val="22"/>
          <w:szCs w:val="22"/>
        </w:rPr>
        <w:t>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1C572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Prior Ronald L. Parks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 w:rsidR="00AB33C6">
        <w:rPr>
          <w:sz w:val="22"/>
          <w:szCs w:val="22"/>
        </w:rPr>
        <w:t>Co</w:t>
      </w:r>
      <w:r w:rsidR="00CF4E56">
        <w:rPr>
          <w:sz w:val="22"/>
          <w:szCs w:val="22"/>
        </w:rPr>
        <w:t>nsistory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CF4E56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 </w:t>
      </w:r>
      <w:r w:rsidR="001C572F">
        <w:rPr>
          <w:sz w:val="22"/>
          <w:szCs w:val="22"/>
        </w:rPr>
        <w:t>Ken Eichorn</w:t>
      </w:r>
      <w:r w:rsidR="00BF2FDE">
        <w:rPr>
          <w:sz w:val="22"/>
          <w:szCs w:val="22"/>
        </w:rPr>
        <w:t>, 3</w:t>
      </w:r>
      <w:r w:rsidR="001C572F">
        <w:rPr>
          <w:sz w:val="22"/>
          <w:szCs w:val="22"/>
        </w:rPr>
        <w:t>3</w:t>
      </w:r>
      <w:r w:rsidR="00682EDA" w:rsidRPr="00A46DAA">
        <w:rPr>
          <w:sz w:val="22"/>
          <w:szCs w:val="22"/>
        </w:rPr>
        <w:sym w:font="Symbol" w:char="F0B0"/>
      </w:r>
    </w:p>
    <w:p w:rsidR="00D64307" w:rsidRDefault="00CF4E56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>
        <w:rPr>
          <w:sz w:val="22"/>
          <w:szCs w:val="22"/>
        </w:rPr>
        <w:t xml:space="preserve">             Gene Bodkin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834F5D">
        <w:rPr>
          <w:sz w:val="22"/>
          <w:szCs w:val="22"/>
        </w:rPr>
        <w:t xml:space="preserve">, </w:t>
      </w:r>
      <w:r w:rsidR="00864176">
        <w:rPr>
          <w:sz w:val="22"/>
          <w:szCs w:val="22"/>
        </w:rPr>
        <w:t>KCCH</w:t>
      </w:r>
    </w:p>
    <w:p w:rsidR="00CE5847" w:rsidRPr="00CE5847" w:rsidRDefault="00CE5847" w:rsidP="00CE5847">
      <w:r>
        <w:tab/>
      </w:r>
      <w:r w:rsidR="00002042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CF4E56">
        <w:rPr>
          <w:sz w:val="22"/>
          <w:szCs w:val="22"/>
        </w:rPr>
        <w:t>Otto Thiergart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834F5D">
        <w:rPr>
          <w:sz w:val="22"/>
          <w:szCs w:val="22"/>
        </w:rPr>
        <w:t>, K</w:t>
      </w:r>
      <w:r w:rsidR="00BF2FDE">
        <w:rPr>
          <w:sz w:val="22"/>
          <w:szCs w:val="22"/>
        </w:rPr>
        <w:t>CCH</w:t>
      </w:r>
    </w:p>
    <w:p w:rsidR="00002042" w:rsidRDefault="00CF4E56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Minister of State</w:t>
      </w:r>
      <w:r w:rsidR="00002042">
        <w:rPr>
          <w:sz w:val="22"/>
          <w:szCs w:val="22"/>
        </w:rPr>
        <w:t>-</w:t>
      </w:r>
      <w:r w:rsidR="00002042">
        <w:rPr>
          <w:sz w:val="22"/>
          <w:szCs w:val="22"/>
        </w:rPr>
        <w:tab/>
      </w:r>
      <w:r w:rsidR="0000204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C572F">
        <w:rPr>
          <w:sz w:val="22"/>
          <w:szCs w:val="22"/>
        </w:rPr>
        <w:t>Alan B. Cox</w:t>
      </w:r>
      <w:r w:rsidR="00002042">
        <w:rPr>
          <w:sz w:val="22"/>
          <w:szCs w:val="22"/>
        </w:rPr>
        <w:t xml:space="preserve">, </w:t>
      </w:r>
      <w:bookmarkStart w:id="0" w:name="_Hlk79498575"/>
      <w:r w:rsidR="00002042" w:rsidRPr="00A46DAA">
        <w:rPr>
          <w:sz w:val="22"/>
          <w:szCs w:val="22"/>
        </w:rPr>
        <w:t>3</w:t>
      </w:r>
      <w:r w:rsidR="00002042">
        <w:rPr>
          <w:sz w:val="22"/>
          <w:szCs w:val="22"/>
        </w:rPr>
        <w:t>2</w:t>
      </w:r>
      <w:r w:rsidR="00002042" w:rsidRPr="00A46DAA">
        <w:rPr>
          <w:sz w:val="22"/>
          <w:szCs w:val="22"/>
        </w:rPr>
        <w:t>°</w:t>
      </w:r>
      <w:bookmarkEnd w:id="0"/>
      <w:r w:rsidR="001C572F">
        <w:rPr>
          <w:sz w:val="22"/>
          <w:szCs w:val="22"/>
        </w:rPr>
        <w:t>, KCCH</w:t>
      </w:r>
    </w:p>
    <w:p w:rsidR="00AB33C6" w:rsidRDefault="00AB33C6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02042">
        <w:rPr>
          <w:sz w:val="22"/>
          <w:szCs w:val="22"/>
        </w:rPr>
        <w:t>Thornton Rogers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</w:p>
    <w:p w:rsidR="00E83C5C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Ben Quinto, </w:t>
      </w:r>
      <w:r w:rsidRPr="00A46DAA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A46DAA">
        <w:rPr>
          <w:sz w:val="22"/>
          <w:szCs w:val="22"/>
        </w:rPr>
        <w:t>°</w:t>
      </w:r>
      <w:r>
        <w:rPr>
          <w:sz w:val="22"/>
          <w:szCs w:val="22"/>
        </w:rPr>
        <w:t>, KSA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James Draeving, 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>, KCCH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Roger White,</w:t>
      </w:r>
      <w:r w:rsidR="000F30FB">
        <w:rPr>
          <w:sz w:val="22"/>
          <w:szCs w:val="22"/>
        </w:rPr>
        <w:t xml:space="preserve"> 3</w:t>
      </w:r>
      <w:r>
        <w:rPr>
          <w:sz w:val="22"/>
          <w:szCs w:val="22"/>
        </w:rPr>
        <w:t>3</w:t>
      </w:r>
      <w:r w:rsidR="000F30FB">
        <w:rPr>
          <w:sz w:val="22"/>
          <w:szCs w:val="22"/>
        </w:rPr>
        <w:t>°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>
        <w:rPr>
          <w:sz w:val="22"/>
          <w:szCs w:val="22"/>
        </w:rPr>
        <w:t>Robert Anderson</w:t>
      </w:r>
      <w:r w:rsidR="0097071C">
        <w:rPr>
          <w:sz w:val="22"/>
          <w:szCs w:val="22"/>
        </w:rPr>
        <w:t>, 32°, K</w:t>
      </w:r>
      <w:r w:rsidR="00EF6A3D">
        <w:rPr>
          <w:sz w:val="22"/>
          <w:szCs w:val="22"/>
        </w:rPr>
        <w:t>SA</w:t>
      </w:r>
    </w:p>
    <w:p w:rsidR="00AB33C6" w:rsidRDefault="003C79AA" w:rsidP="00E83C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Captain </w:t>
      </w:r>
      <w:r w:rsidR="00EF6A3D">
        <w:rPr>
          <w:sz w:val="22"/>
          <w:szCs w:val="22"/>
        </w:rPr>
        <w:t>of the Guard</w:t>
      </w:r>
      <w:r w:rsidR="00AB33C6">
        <w:rPr>
          <w:sz w:val="22"/>
          <w:szCs w:val="22"/>
        </w:rPr>
        <w:t xml:space="preserve"> -</w:t>
      </w:r>
      <w:r w:rsidR="007E0426">
        <w:rPr>
          <w:sz w:val="22"/>
          <w:szCs w:val="22"/>
        </w:rPr>
        <w:tab/>
      </w:r>
      <w:r w:rsidR="007E0426">
        <w:rPr>
          <w:sz w:val="22"/>
          <w:szCs w:val="22"/>
        </w:rPr>
        <w:tab/>
      </w:r>
      <w:r w:rsidR="00E83C5C">
        <w:rPr>
          <w:sz w:val="22"/>
          <w:szCs w:val="22"/>
        </w:rPr>
        <w:t>Donald Rife</w:t>
      </w:r>
      <w:r w:rsidR="007E0426">
        <w:rPr>
          <w:sz w:val="22"/>
          <w:szCs w:val="22"/>
        </w:rPr>
        <w:t xml:space="preserve">, </w:t>
      </w:r>
      <w:r w:rsidR="007E0426" w:rsidRPr="00A46DAA">
        <w:rPr>
          <w:sz w:val="22"/>
          <w:szCs w:val="22"/>
        </w:rPr>
        <w:t>3</w:t>
      </w:r>
      <w:r w:rsidR="007E0426">
        <w:rPr>
          <w:sz w:val="22"/>
          <w:szCs w:val="22"/>
        </w:rPr>
        <w:t>2</w:t>
      </w:r>
      <w:r w:rsidR="007E0426" w:rsidRPr="00A46DAA">
        <w:rPr>
          <w:sz w:val="22"/>
          <w:szCs w:val="22"/>
        </w:rPr>
        <w:t>°</w:t>
      </w:r>
      <w:r w:rsidR="00E83C5C">
        <w:rPr>
          <w:sz w:val="22"/>
          <w:szCs w:val="22"/>
        </w:rPr>
        <w:t>, KSA</w:t>
      </w:r>
    </w:p>
    <w:p w:rsidR="00EF6A3D" w:rsidRPr="00A46DAA" w:rsidRDefault="00E83C5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>
        <w:rPr>
          <w:sz w:val="22"/>
          <w:szCs w:val="22"/>
        </w:rPr>
        <w:t xml:space="preserve">             David York</w:t>
      </w:r>
      <w:r w:rsidR="00EF6A3D">
        <w:rPr>
          <w:sz w:val="22"/>
          <w:szCs w:val="22"/>
        </w:rPr>
        <w:t>, 3</w:t>
      </w:r>
      <w:bookmarkStart w:id="1" w:name="_Hlk65930925"/>
      <w:r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1"/>
      <w:r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0B5A43">
        <w:rPr>
          <w:sz w:val="22"/>
          <w:szCs w:val="22"/>
        </w:rPr>
        <w:t>Venerable Master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8C1012" w:rsidRPr="00A46DAA" w:rsidRDefault="00D44251" w:rsidP="008C101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>
        <w:rPr>
          <w:sz w:val="22"/>
          <w:szCs w:val="22"/>
        </w:rPr>
        <w:t xml:space="preserve"> called upon </w:t>
      </w:r>
      <w:r w:rsidRPr="00EF6A3D">
        <w:rPr>
          <w:b/>
          <w:sz w:val="22"/>
          <w:szCs w:val="22"/>
        </w:rPr>
        <w:t>the General Secretary</w:t>
      </w:r>
      <w:r>
        <w:rPr>
          <w:sz w:val="22"/>
          <w:szCs w:val="22"/>
        </w:rPr>
        <w:t xml:space="preserve"> for any business on his desk.  </w:t>
      </w:r>
    </w:p>
    <w:p w:rsidR="00653E1B" w:rsidRDefault="00653E1B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waived the reading of the </w:t>
      </w:r>
      <w:r w:rsidR="009A184C" w:rsidRPr="00A46DAA">
        <w:rPr>
          <w:sz w:val="22"/>
          <w:szCs w:val="22"/>
        </w:rPr>
        <w:t xml:space="preserve">minutes of the last Stated Communication </w:t>
      </w:r>
      <w:r w:rsidR="00CF30D8" w:rsidRPr="00A46DAA">
        <w:rPr>
          <w:sz w:val="22"/>
          <w:szCs w:val="22"/>
        </w:rPr>
        <w:t xml:space="preserve">as well as the reading </w:t>
      </w:r>
      <w:r w:rsidR="00E9394C" w:rsidRPr="00A46DAA">
        <w:rPr>
          <w:sz w:val="22"/>
          <w:szCs w:val="22"/>
        </w:rPr>
        <w:t xml:space="preserve">of the </w:t>
      </w:r>
      <w:r w:rsidR="009A184C" w:rsidRPr="00A46DAA">
        <w:rPr>
          <w:sz w:val="22"/>
          <w:szCs w:val="22"/>
        </w:rPr>
        <w:t xml:space="preserve">minutes of the Executive Committee held </w:t>
      </w:r>
      <w:r w:rsidR="003B28EE">
        <w:rPr>
          <w:sz w:val="22"/>
          <w:szCs w:val="22"/>
        </w:rPr>
        <w:t xml:space="preserve">in </w:t>
      </w:r>
      <w:r w:rsidR="001C572F">
        <w:rPr>
          <w:sz w:val="22"/>
          <w:szCs w:val="22"/>
        </w:rPr>
        <w:t>March</w:t>
      </w:r>
      <w:r w:rsidR="000B5A43">
        <w:rPr>
          <w:sz w:val="22"/>
          <w:szCs w:val="22"/>
        </w:rPr>
        <w:t xml:space="preserve"> 202</w:t>
      </w:r>
      <w:r w:rsidR="00EF6A3D">
        <w:rPr>
          <w:sz w:val="22"/>
          <w:szCs w:val="22"/>
        </w:rPr>
        <w:t>1</w:t>
      </w:r>
      <w:r w:rsidR="00E9394C" w:rsidRPr="00A46DAA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 xml:space="preserve"> </w:t>
      </w:r>
      <w:r w:rsidR="00C169DD" w:rsidRPr="00A46DAA">
        <w:rPr>
          <w:sz w:val="22"/>
          <w:szCs w:val="22"/>
        </w:rPr>
        <w:t xml:space="preserve"> </w:t>
      </w:r>
      <w:r w:rsidR="00851A09" w:rsidRPr="00A46DAA">
        <w:rPr>
          <w:sz w:val="22"/>
          <w:szCs w:val="22"/>
        </w:rPr>
        <w:t xml:space="preserve">He then </w:t>
      </w:r>
      <w:r w:rsidR="008966B4" w:rsidRPr="00A46DAA">
        <w:rPr>
          <w:sz w:val="22"/>
          <w:szCs w:val="22"/>
        </w:rPr>
        <w:t xml:space="preserve">informed the craft that the Meeting Minutes </w:t>
      </w:r>
      <w:r w:rsidR="003D6828">
        <w:rPr>
          <w:sz w:val="22"/>
          <w:szCs w:val="22"/>
        </w:rPr>
        <w:t xml:space="preserve">will be </w:t>
      </w:r>
      <w:r w:rsidR="004A275A">
        <w:rPr>
          <w:sz w:val="22"/>
          <w:szCs w:val="22"/>
        </w:rPr>
        <w:t>posted on the V</w:t>
      </w:r>
      <w:r w:rsidR="008966B4" w:rsidRPr="00A46DAA">
        <w:rPr>
          <w:sz w:val="22"/>
          <w:szCs w:val="22"/>
        </w:rPr>
        <w:t>alley web site (</w:t>
      </w:r>
      <w:r w:rsidR="000A3170" w:rsidRPr="00A46DAA">
        <w:rPr>
          <w:sz w:val="22"/>
          <w:szCs w:val="22"/>
        </w:rPr>
        <w:t>pensacola</w:t>
      </w:r>
      <w:r w:rsidR="008966B4" w:rsidRPr="00A46DAA">
        <w:rPr>
          <w:sz w:val="22"/>
          <w:szCs w:val="22"/>
        </w:rPr>
        <w:t>scottishrite.org)</w:t>
      </w:r>
      <w:r w:rsidR="004E5F6E" w:rsidRPr="00A46DAA">
        <w:rPr>
          <w:sz w:val="22"/>
          <w:szCs w:val="22"/>
        </w:rPr>
        <w:t xml:space="preserve"> </w:t>
      </w:r>
      <w:r w:rsidR="000D62B6">
        <w:rPr>
          <w:sz w:val="22"/>
          <w:szCs w:val="22"/>
        </w:rPr>
        <w:t xml:space="preserve">in the future </w:t>
      </w:r>
      <w:r w:rsidR="004E5F6E" w:rsidRPr="00A46DAA">
        <w:rPr>
          <w:sz w:val="22"/>
          <w:szCs w:val="22"/>
        </w:rPr>
        <w:t>as well</w:t>
      </w:r>
      <w:r w:rsidR="005A43F9" w:rsidRPr="00A46DAA">
        <w:rPr>
          <w:sz w:val="22"/>
          <w:szCs w:val="22"/>
        </w:rPr>
        <w:t xml:space="preserve"> as provi</w:t>
      </w:r>
      <w:r w:rsidR="00091E02" w:rsidRPr="00A46DAA">
        <w:rPr>
          <w:sz w:val="22"/>
          <w:szCs w:val="22"/>
        </w:rPr>
        <w:t xml:space="preserve">ding </w:t>
      </w:r>
      <w:r w:rsidR="005A43F9" w:rsidRPr="00A46DAA">
        <w:rPr>
          <w:sz w:val="22"/>
          <w:szCs w:val="22"/>
        </w:rPr>
        <w:t>hard cop</w:t>
      </w:r>
      <w:r w:rsidR="00CF30D8" w:rsidRPr="00A46DAA">
        <w:rPr>
          <w:sz w:val="22"/>
          <w:szCs w:val="22"/>
        </w:rPr>
        <w:t>ies</w:t>
      </w:r>
      <w:r w:rsidR="005A43F9" w:rsidRPr="00A46DAA">
        <w:rPr>
          <w:sz w:val="22"/>
          <w:szCs w:val="22"/>
        </w:rPr>
        <w:t xml:space="preserve"> to anyone request</w:t>
      </w:r>
      <w:r w:rsidR="00091E02" w:rsidRPr="00A46DAA">
        <w:rPr>
          <w:sz w:val="22"/>
          <w:szCs w:val="22"/>
        </w:rPr>
        <w:t>ing the</w:t>
      </w:r>
      <w:r w:rsidR="005A43F9" w:rsidRPr="00A46DAA">
        <w:rPr>
          <w:sz w:val="22"/>
          <w:szCs w:val="22"/>
        </w:rPr>
        <w:t xml:space="preserve"> same</w:t>
      </w:r>
      <w:r w:rsidR="003D6828">
        <w:rPr>
          <w:sz w:val="22"/>
          <w:szCs w:val="22"/>
        </w:rPr>
        <w:t xml:space="preserve"> at a future date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624933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9A184C" w:rsidRPr="00A46DAA">
        <w:rPr>
          <w:sz w:val="22"/>
          <w:szCs w:val="22"/>
        </w:rPr>
        <w:t xml:space="preserve"> called for applications for membership</w:t>
      </w:r>
      <w:r w:rsidR="004E1F48" w:rsidRPr="00A46DAA">
        <w:rPr>
          <w:sz w:val="22"/>
          <w:szCs w:val="22"/>
        </w:rPr>
        <w:t>.</w:t>
      </w:r>
      <w:r w:rsidR="001A5AFB">
        <w:rPr>
          <w:sz w:val="22"/>
          <w:szCs w:val="22"/>
        </w:rPr>
        <w:t xml:space="preserve"> </w:t>
      </w:r>
      <w:r w:rsidR="00121419">
        <w:rPr>
          <w:sz w:val="22"/>
          <w:szCs w:val="22"/>
        </w:rPr>
        <w:t>Read the application</w:t>
      </w:r>
      <w:r w:rsidR="004A275A">
        <w:rPr>
          <w:sz w:val="22"/>
          <w:szCs w:val="22"/>
        </w:rPr>
        <w:t>s</w:t>
      </w:r>
      <w:r w:rsidR="00121419">
        <w:rPr>
          <w:sz w:val="22"/>
          <w:szCs w:val="22"/>
        </w:rPr>
        <w:t xml:space="preserve"> received.</w:t>
      </w:r>
    </w:p>
    <w:p w:rsidR="00751B9B" w:rsidRDefault="00751B9B" w:rsidP="00C169DD">
      <w:pPr>
        <w:rPr>
          <w:sz w:val="22"/>
          <w:szCs w:val="22"/>
        </w:rPr>
      </w:pPr>
    </w:p>
    <w:p w:rsidR="00751B9B" w:rsidRDefault="00751B9B" w:rsidP="00C169DD">
      <w:pPr>
        <w:rPr>
          <w:sz w:val="22"/>
          <w:szCs w:val="22"/>
        </w:rPr>
      </w:pPr>
      <w:r>
        <w:rPr>
          <w:sz w:val="22"/>
          <w:szCs w:val="22"/>
        </w:rPr>
        <w:t>Bro.  Mark Alan Grant, Naval 24</w:t>
      </w:r>
    </w:p>
    <w:p w:rsidR="00751B9B" w:rsidRDefault="00751B9B" w:rsidP="00C169DD">
      <w:pPr>
        <w:rPr>
          <w:sz w:val="22"/>
          <w:szCs w:val="22"/>
        </w:rPr>
      </w:pPr>
      <w:r>
        <w:rPr>
          <w:sz w:val="22"/>
          <w:szCs w:val="22"/>
        </w:rPr>
        <w:lastRenderedPageBreak/>
        <w:t>Bro. Patrick K. McCaffrey, Beech Grove NO. 694, Beech Grove, Ind.</w:t>
      </w:r>
    </w:p>
    <w:p w:rsidR="00751B9B" w:rsidRDefault="00751B9B" w:rsidP="00C169DD">
      <w:pPr>
        <w:rPr>
          <w:sz w:val="22"/>
          <w:szCs w:val="22"/>
        </w:rPr>
      </w:pPr>
      <w:r>
        <w:rPr>
          <w:sz w:val="22"/>
          <w:szCs w:val="22"/>
        </w:rPr>
        <w:t>Bro. James A. Moretz, Century 213</w:t>
      </w:r>
    </w:p>
    <w:p w:rsidR="00751B9B" w:rsidRDefault="00751B9B" w:rsidP="00C169DD">
      <w:pPr>
        <w:rPr>
          <w:sz w:val="22"/>
          <w:szCs w:val="22"/>
        </w:rPr>
      </w:pPr>
      <w:r>
        <w:rPr>
          <w:sz w:val="22"/>
          <w:szCs w:val="22"/>
        </w:rPr>
        <w:t>Bro. Thomas E. Gordon, Concord 50</w:t>
      </w:r>
    </w:p>
    <w:p w:rsidR="00420FF5" w:rsidRPr="00A46DAA" w:rsidRDefault="00420FF5" w:rsidP="00C169DD">
      <w:pPr>
        <w:rPr>
          <w:sz w:val="22"/>
          <w:szCs w:val="22"/>
        </w:rPr>
      </w:pPr>
    </w:p>
    <w:p w:rsidR="003B28EE" w:rsidRDefault="008F4F3E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720014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>then called for communications to be known to the Brethren.</w:t>
      </w:r>
      <w:r w:rsidR="00B448F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 </w:t>
      </w:r>
      <w:r w:rsidR="00AD28C4">
        <w:rPr>
          <w:sz w:val="22"/>
          <w:szCs w:val="22"/>
        </w:rPr>
        <w:t>None</w:t>
      </w:r>
    </w:p>
    <w:p w:rsidR="00624933" w:rsidRDefault="00624933">
      <w:pPr>
        <w:rPr>
          <w:sz w:val="22"/>
          <w:szCs w:val="22"/>
        </w:rPr>
      </w:pPr>
    </w:p>
    <w:p w:rsidR="000068DE" w:rsidRDefault="008F4F3E" w:rsidP="00C169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720014">
        <w:rPr>
          <w:sz w:val="22"/>
          <w:szCs w:val="22"/>
        </w:rPr>
        <w:t xml:space="preserve"> </w:t>
      </w:r>
      <w:r w:rsidR="0018554D" w:rsidRPr="0018554D">
        <w:rPr>
          <w:sz w:val="22"/>
          <w:szCs w:val="22"/>
        </w:rPr>
        <w:t xml:space="preserve">then called upon the Treasurer for the reading of the bills.  The Executive Committee recommended approval.  </w:t>
      </w:r>
      <w:r w:rsidR="0018554D" w:rsidRPr="0018554D">
        <w:rPr>
          <w:b/>
          <w:sz w:val="22"/>
          <w:szCs w:val="22"/>
        </w:rPr>
        <w:t xml:space="preserve">Motion </w:t>
      </w:r>
      <w:r w:rsidR="00E37FE2" w:rsidRPr="0018554D">
        <w:rPr>
          <w:b/>
          <w:sz w:val="22"/>
          <w:szCs w:val="22"/>
        </w:rPr>
        <w:t>made by</w:t>
      </w:r>
      <w:r w:rsidR="0018554D" w:rsidRPr="0018554D">
        <w:rPr>
          <w:b/>
          <w:sz w:val="22"/>
          <w:szCs w:val="22"/>
        </w:rPr>
        <w:t>:</w:t>
      </w:r>
      <w:r w:rsidR="008C1012">
        <w:rPr>
          <w:b/>
          <w:sz w:val="22"/>
          <w:szCs w:val="22"/>
        </w:rPr>
        <w:t xml:space="preserve">  </w:t>
      </w:r>
      <w:r w:rsidR="001C572F">
        <w:rPr>
          <w:sz w:val="22"/>
          <w:szCs w:val="22"/>
        </w:rPr>
        <w:t xml:space="preserve">Hon. </w:t>
      </w:r>
      <w:proofErr w:type="spellStart"/>
      <w:r w:rsidR="001C572F">
        <w:rPr>
          <w:sz w:val="22"/>
          <w:szCs w:val="22"/>
        </w:rPr>
        <w:t>Thiergart</w:t>
      </w:r>
      <w:proofErr w:type="spellEnd"/>
      <w:r w:rsidR="008C1012">
        <w:rPr>
          <w:b/>
          <w:sz w:val="22"/>
          <w:szCs w:val="22"/>
        </w:rPr>
        <w:t xml:space="preserve">  </w:t>
      </w:r>
      <w:r w:rsidR="001C572F">
        <w:rPr>
          <w:b/>
          <w:sz w:val="22"/>
          <w:szCs w:val="22"/>
        </w:rPr>
        <w:t xml:space="preserve">  </w:t>
      </w:r>
      <w:r w:rsidR="0018554D" w:rsidRPr="0018554D">
        <w:rPr>
          <w:b/>
          <w:sz w:val="22"/>
          <w:szCs w:val="22"/>
        </w:rPr>
        <w:t>Seconded by</w:t>
      </w:r>
      <w:r w:rsidR="00E730D2">
        <w:rPr>
          <w:sz w:val="22"/>
          <w:szCs w:val="22"/>
        </w:rPr>
        <w:t>:</w:t>
      </w:r>
      <w:r w:rsidR="001C572F">
        <w:rPr>
          <w:sz w:val="22"/>
          <w:szCs w:val="22"/>
        </w:rPr>
        <w:t xml:space="preserve"> Hon.</w:t>
      </w:r>
      <w:r w:rsidR="004A275A">
        <w:rPr>
          <w:sz w:val="22"/>
          <w:szCs w:val="22"/>
        </w:rPr>
        <w:t xml:space="preserve"> </w:t>
      </w:r>
      <w:r w:rsidR="001C572F">
        <w:rPr>
          <w:sz w:val="22"/>
          <w:szCs w:val="22"/>
        </w:rPr>
        <w:t xml:space="preserve">Bodkin </w:t>
      </w:r>
      <w:r w:rsidR="0018554D" w:rsidRPr="0018554D">
        <w:rPr>
          <w:b/>
          <w:sz w:val="22"/>
          <w:szCs w:val="22"/>
        </w:rPr>
        <w:t>PASSED</w:t>
      </w:r>
    </w:p>
    <w:p w:rsidR="007E0426" w:rsidRDefault="007E0426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Brother Treasurer gave a presentation of the Valley Finances.  </w:t>
      </w:r>
    </w:p>
    <w:p w:rsidR="006C7562" w:rsidRDefault="006C7562" w:rsidP="006C7562">
      <w:pPr>
        <w:rPr>
          <w:b/>
          <w:sz w:val="22"/>
          <w:szCs w:val="22"/>
        </w:rPr>
      </w:pPr>
    </w:p>
    <w:p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t>Standing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6C7562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</w:p>
    <w:p w:rsidR="005A43AC" w:rsidRDefault="005A43AC" w:rsidP="006C7562">
      <w:pPr>
        <w:rPr>
          <w:sz w:val="22"/>
          <w:szCs w:val="22"/>
        </w:rPr>
      </w:pPr>
    </w:p>
    <w:p w:rsidR="00EF6A3D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Pr="00A46D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then called for Old or </w:t>
      </w:r>
      <w:r w:rsidRPr="00F5391B">
        <w:rPr>
          <w:b/>
          <w:sz w:val="22"/>
          <w:szCs w:val="22"/>
        </w:rPr>
        <w:t>Unfinished Business</w:t>
      </w:r>
      <w:r>
        <w:rPr>
          <w:sz w:val="22"/>
          <w:szCs w:val="22"/>
        </w:rPr>
        <w:t xml:space="preserve">. </w:t>
      </w:r>
      <w:r w:rsidR="007A3965">
        <w:rPr>
          <w:sz w:val="22"/>
          <w:szCs w:val="22"/>
        </w:rPr>
        <w:t>None</w:t>
      </w:r>
    </w:p>
    <w:p w:rsidR="006C7562" w:rsidRPr="00CF4E56" w:rsidRDefault="006C7562" w:rsidP="00CF4E56">
      <w:pPr>
        <w:rPr>
          <w:sz w:val="22"/>
          <w:szCs w:val="22"/>
        </w:rPr>
      </w:pPr>
    </w:p>
    <w:p w:rsidR="00AD28C4" w:rsidRDefault="006C7562" w:rsidP="006C7562">
      <w:pPr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>
        <w:rPr>
          <w:sz w:val="22"/>
          <w:szCs w:val="22"/>
        </w:rPr>
        <w:t xml:space="preserve"> called upon </w:t>
      </w:r>
      <w:r w:rsidR="00EF6A3D">
        <w:rPr>
          <w:sz w:val="22"/>
          <w:szCs w:val="22"/>
        </w:rPr>
        <w:t xml:space="preserve">Bro. William R. </w:t>
      </w:r>
      <w:proofErr w:type="spellStart"/>
      <w:r w:rsidR="00EF6A3D">
        <w:rPr>
          <w:sz w:val="22"/>
          <w:szCs w:val="22"/>
        </w:rPr>
        <w:t>Paulchek</w:t>
      </w:r>
      <w:proofErr w:type="spellEnd"/>
      <w:r>
        <w:rPr>
          <w:sz w:val="22"/>
          <w:szCs w:val="22"/>
        </w:rPr>
        <w:t>,</w:t>
      </w:r>
      <w:r w:rsidR="009306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Venerable Master of the Pensacola Lodge of Perfection, </w:t>
      </w:r>
      <w:r w:rsidR="00EF6A3D">
        <w:rPr>
          <w:sz w:val="22"/>
          <w:szCs w:val="22"/>
        </w:rPr>
        <w:t>Bro. Shawn Johnson</w:t>
      </w:r>
      <w:r>
        <w:rPr>
          <w:sz w:val="22"/>
          <w:szCs w:val="22"/>
        </w:rPr>
        <w:t xml:space="preserve">, Wise Master, Pensacola Chapter of Rose Croix, and Hon. </w:t>
      </w:r>
      <w:r w:rsidR="00CF4E56">
        <w:rPr>
          <w:sz w:val="22"/>
          <w:szCs w:val="22"/>
        </w:rPr>
        <w:t>Alan B. Cox</w:t>
      </w:r>
      <w:r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>
        <w:rPr>
          <w:sz w:val="22"/>
          <w:szCs w:val="22"/>
        </w:rPr>
        <w:t xml:space="preserve"> for any comments they felt necessary.  </w:t>
      </w:r>
    </w:p>
    <w:p w:rsidR="006C7562" w:rsidRPr="00A46DAA" w:rsidRDefault="006C7562" w:rsidP="006C7562">
      <w:pPr>
        <w:rPr>
          <w:sz w:val="22"/>
          <w:szCs w:val="22"/>
        </w:rPr>
      </w:pPr>
    </w:p>
    <w:p w:rsidR="006C7562" w:rsidRDefault="006C7562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 w:rsidR="00EF6A3D">
        <w:rPr>
          <w:sz w:val="22"/>
          <w:szCs w:val="22"/>
        </w:rPr>
        <w:t xml:space="preserve"> </w:t>
      </w:r>
      <w:r w:rsidRPr="00A46DAA">
        <w:rPr>
          <w:sz w:val="22"/>
          <w:szCs w:val="22"/>
        </w:rPr>
        <w:t xml:space="preserve">called upon the </w:t>
      </w:r>
      <w:r w:rsidR="00CF4E56">
        <w:rPr>
          <w:sz w:val="22"/>
          <w:szCs w:val="22"/>
        </w:rPr>
        <w:t>Prior and Preceptor</w:t>
      </w:r>
      <w:r w:rsidRPr="00A46DAA">
        <w:rPr>
          <w:sz w:val="22"/>
          <w:szCs w:val="22"/>
        </w:rPr>
        <w:t xml:space="preserve"> for comments proper to be made. </w:t>
      </w:r>
      <w:r>
        <w:rPr>
          <w:sz w:val="22"/>
          <w:szCs w:val="22"/>
        </w:rPr>
        <w:t xml:space="preserve">He then opened the floor to any member present.  </w:t>
      </w:r>
    </w:p>
    <w:p w:rsidR="006C7562" w:rsidRDefault="006C7562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6C7562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1C572F">
        <w:rPr>
          <w:sz w:val="22"/>
          <w:szCs w:val="22"/>
        </w:rPr>
        <w:t>Parks</w:t>
      </w:r>
      <w:r>
        <w:rPr>
          <w:sz w:val="22"/>
          <w:szCs w:val="22"/>
        </w:rPr>
        <w:t xml:space="preserve"> called upon the </w:t>
      </w:r>
      <w:r w:rsidR="00CF4E56">
        <w:rPr>
          <w:sz w:val="22"/>
          <w:szCs w:val="22"/>
        </w:rPr>
        <w:t>Prior</w:t>
      </w:r>
      <w:r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420FF5">
        <w:rPr>
          <w:sz w:val="22"/>
          <w:szCs w:val="22"/>
        </w:rPr>
        <w:t>C</w:t>
      </w:r>
      <w:r w:rsidR="00CF4E56">
        <w:rPr>
          <w:sz w:val="22"/>
          <w:szCs w:val="22"/>
        </w:rPr>
        <w:t>onsistory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 xml:space="preserve">at </w:t>
      </w:r>
      <w:r w:rsidR="001C572F">
        <w:rPr>
          <w:sz w:val="22"/>
          <w:szCs w:val="22"/>
        </w:rPr>
        <w:t>7:55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6D" w:rsidRDefault="00DD366D">
      <w:r>
        <w:separator/>
      </w:r>
    </w:p>
  </w:endnote>
  <w:endnote w:type="continuationSeparator" w:id="0">
    <w:p w:rsidR="00DD366D" w:rsidRDefault="00DD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75A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6D" w:rsidRDefault="00DD366D">
      <w:r>
        <w:separator/>
      </w:r>
    </w:p>
  </w:footnote>
  <w:footnote w:type="continuationSeparator" w:id="0">
    <w:p w:rsidR="00DD366D" w:rsidRDefault="00DD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A"/>
    <w:rsid w:val="00002042"/>
    <w:rsid w:val="000028CD"/>
    <w:rsid w:val="00003D5E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3170"/>
    <w:rsid w:val="000B5A43"/>
    <w:rsid w:val="000B6EE8"/>
    <w:rsid w:val="000B76AE"/>
    <w:rsid w:val="000C60C3"/>
    <w:rsid w:val="000C6B50"/>
    <w:rsid w:val="000D436E"/>
    <w:rsid w:val="000D62B6"/>
    <w:rsid w:val="000E0F22"/>
    <w:rsid w:val="000E4270"/>
    <w:rsid w:val="000F30FB"/>
    <w:rsid w:val="000F54BA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325A"/>
    <w:rsid w:val="001C572F"/>
    <w:rsid w:val="001D521B"/>
    <w:rsid w:val="001D655C"/>
    <w:rsid w:val="001E2C21"/>
    <w:rsid w:val="001F3D81"/>
    <w:rsid w:val="001F41B3"/>
    <w:rsid w:val="002429BF"/>
    <w:rsid w:val="00243665"/>
    <w:rsid w:val="002443F7"/>
    <w:rsid w:val="002446EC"/>
    <w:rsid w:val="00244A71"/>
    <w:rsid w:val="002533DB"/>
    <w:rsid w:val="0026034D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3F69"/>
    <w:rsid w:val="00380C97"/>
    <w:rsid w:val="0038168C"/>
    <w:rsid w:val="003837EE"/>
    <w:rsid w:val="00397834"/>
    <w:rsid w:val="003B28EE"/>
    <w:rsid w:val="003B36F3"/>
    <w:rsid w:val="003B58D0"/>
    <w:rsid w:val="003C323A"/>
    <w:rsid w:val="003C79AA"/>
    <w:rsid w:val="003D0456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1551C"/>
    <w:rsid w:val="0042040E"/>
    <w:rsid w:val="004206F5"/>
    <w:rsid w:val="00420E52"/>
    <w:rsid w:val="00420FF5"/>
    <w:rsid w:val="00425260"/>
    <w:rsid w:val="004355CB"/>
    <w:rsid w:val="00437D54"/>
    <w:rsid w:val="0044093D"/>
    <w:rsid w:val="00441CA3"/>
    <w:rsid w:val="0046176B"/>
    <w:rsid w:val="004725AF"/>
    <w:rsid w:val="00472CE0"/>
    <w:rsid w:val="0047305D"/>
    <w:rsid w:val="00477B8F"/>
    <w:rsid w:val="004859F7"/>
    <w:rsid w:val="004A275A"/>
    <w:rsid w:val="004A66A4"/>
    <w:rsid w:val="004D2344"/>
    <w:rsid w:val="004D71DB"/>
    <w:rsid w:val="004E1F48"/>
    <w:rsid w:val="004E57AA"/>
    <w:rsid w:val="004E5F6E"/>
    <w:rsid w:val="004F1C4F"/>
    <w:rsid w:val="004F24A0"/>
    <w:rsid w:val="00503BC3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7016F8"/>
    <w:rsid w:val="0070239F"/>
    <w:rsid w:val="007123AD"/>
    <w:rsid w:val="00714743"/>
    <w:rsid w:val="00714A47"/>
    <w:rsid w:val="007179B0"/>
    <w:rsid w:val="00720014"/>
    <w:rsid w:val="007252EA"/>
    <w:rsid w:val="00726A68"/>
    <w:rsid w:val="007436BC"/>
    <w:rsid w:val="007479FC"/>
    <w:rsid w:val="00751B9B"/>
    <w:rsid w:val="00756C2D"/>
    <w:rsid w:val="00757BEE"/>
    <w:rsid w:val="00764DED"/>
    <w:rsid w:val="007709C9"/>
    <w:rsid w:val="00776E67"/>
    <w:rsid w:val="00780A79"/>
    <w:rsid w:val="00786E06"/>
    <w:rsid w:val="0079589B"/>
    <w:rsid w:val="00795E7E"/>
    <w:rsid w:val="007A13A4"/>
    <w:rsid w:val="007A1640"/>
    <w:rsid w:val="007A2F23"/>
    <w:rsid w:val="007A3621"/>
    <w:rsid w:val="007A3965"/>
    <w:rsid w:val="007B75AE"/>
    <w:rsid w:val="007C3C1E"/>
    <w:rsid w:val="007C7F76"/>
    <w:rsid w:val="007D3444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314D8"/>
    <w:rsid w:val="0083466D"/>
    <w:rsid w:val="00834F5D"/>
    <w:rsid w:val="008377E7"/>
    <w:rsid w:val="008450C2"/>
    <w:rsid w:val="00851A09"/>
    <w:rsid w:val="008539A5"/>
    <w:rsid w:val="00861F2C"/>
    <w:rsid w:val="00863909"/>
    <w:rsid w:val="00864176"/>
    <w:rsid w:val="00864F97"/>
    <w:rsid w:val="00866C65"/>
    <w:rsid w:val="008711AA"/>
    <w:rsid w:val="00875323"/>
    <w:rsid w:val="008820FA"/>
    <w:rsid w:val="00883F99"/>
    <w:rsid w:val="0088605E"/>
    <w:rsid w:val="0089586D"/>
    <w:rsid w:val="008966B4"/>
    <w:rsid w:val="008B5555"/>
    <w:rsid w:val="008B5985"/>
    <w:rsid w:val="008C1012"/>
    <w:rsid w:val="008C7EFF"/>
    <w:rsid w:val="008D3F21"/>
    <w:rsid w:val="008D3FE2"/>
    <w:rsid w:val="008E2F06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C3AD3"/>
    <w:rsid w:val="009D365B"/>
    <w:rsid w:val="009D4622"/>
    <w:rsid w:val="009D67B5"/>
    <w:rsid w:val="009F1E41"/>
    <w:rsid w:val="009F22BA"/>
    <w:rsid w:val="00A04CC1"/>
    <w:rsid w:val="00A13D68"/>
    <w:rsid w:val="00A22A27"/>
    <w:rsid w:val="00A2595F"/>
    <w:rsid w:val="00A30137"/>
    <w:rsid w:val="00A30C26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1101"/>
    <w:rsid w:val="00BE294D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4E56"/>
    <w:rsid w:val="00CF5621"/>
    <w:rsid w:val="00D04117"/>
    <w:rsid w:val="00D06E9F"/>
    <w:rsid w:val="00D11D91"/>
    <w:rsid w:val="00D17F8E"/>
    <w:rsid w:val="00D327F8"/>
    <w:rsid w:val="00D37423"/>
    <w:rsid w:val="00D44251"/>
    <w:rsid w:val="00D539E7"/>
    <w:rsid w:val="00D570DA"/>
    <w:rsid w:val="00D64307"/>
    <w:rsid w:val="00D67E41"/>
    <w:rsid w:val="00D74D57"/>
    <w:rsid w:val="00D82573"/>
    <w:rsid w:val="00D870D3"/>
    <w:rsid w:val="00D97763"/>
    <w:rsid w:val="00DA5FC9"/>
    <w:rsid w:val="00DC6532"/>
    <w:rsid w:val="00DD196C"/>
    <w:rsid w:val="00DD366D"/>
    <w:rsid w:val="00DD7AD8"/>
    <w:rsid w:val="00DF1BFA"/>
    <w:rsid w:val="00DF3347"/>
    <w:rsid w:val="00E00635"/>
    <w:rsid w:val="00E13D1B"/>
    <w:rsid w:val="00E20D39"/>
    <w:rsid w:val="00E22390"/>
    <w:rsid w:val="00E25D5F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C20"/>
    <w:rsid w:val="00E71F37"/>
    <w:rsid w:val="00E730D2"/>
    <w:rsid w:val="00E83C5C"/>
    <w:rsid w:val="00E93861"/>
    <w:rsid w:val="00E9394C"/>
    <w:rsid w:val="00E97E8F"/>
    <w:rsid w:val="00EA190A"/>
    <w:rsid w:val="00EC13B0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7007D"/>
    <w:rsid w:val="00F70C7F"/>
    <w:rsid w:val="00F72DB9"/>
    <w:rsid w:val="00F74481"/>
    <w:rsid w:val="00F83257"/>
    <w:rsid w:val="00F8499A"/>
    <w:rsid w:val="00F91A29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E040A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CFFB-40D8-4C99-A8E4-028AF2DA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admin</cp:lastModifiedBy>
  <cp:revision>6</cp:revision>
  <cp:lastPrinted>2021-02-24T16:04:00Z</cp:lastPrinted>
  <dcterms:created xsi:type="dcterms:W3CDTF">2021-08-10T19:42:00Z</dcterms:created>
  <dcterms:modified xsi:type="dcterms:W3CDTF">2021-09-21T10:52:00Z</dcterms:modified>
</cp:coreProperties>
</file>